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978" w:rsidRDefault="009A0978" w:rsidP="004F58B9">
      <w:pPr>
        <w:spacing w:afterLines="50" w:line="360" w:lineRule="auto"/>
        <w:jc w:val="center"/>
        <w:rPr>
          <w:rFonts w:ascii="宋体"/>
          <w:b/>
          <w:bCs/>
          <w:color w:val="000000"/>
          <w:kern w:val="24"/>
          <w:sz w:val="52"/>
          <w:szCs w:val="52"/>
        </w:rPr>
      </w:pPr>
    </w:p>
    <w:p w:rsidR="009A0978" w:rsidRDefault="009A0978" w:rsidP="004F58B9">
      <w:pPr>
        <w:spacing w:afterLines="50" w:line="360" w:lineRule="auto"/>
        <w:jc w:val="center"/>
        <w:rPr>
          <w:rFonts w:ascii="宋体"/>
          <w:b/>
          <w:bCs/>
          <w:color w:val="000000"/>
          <w:kern w:val="24"/>
          <w:sz w:val="52"/>
          <w:szCs w:val="52"/>
        </w:rPr>
      </w:pPr>
    </w:p>
    <w:p w:rsidR="009A0978" w:rsidRDefault="009A0978" w:rsidP="004F58B9">
      <w:pPr>
        <w:spacing w:afterLines="50" w:line="360" w:lineRule="auto"/>
        <w:jc w:val="center"/>
        <w:rPr>
          <w:rFonts w:ascii="宋体"/>
          <w:b/>
          <w:bCs/>
          <w:color w:val="000000"/>
          <w:sz w:val="52"/>
          <w:szCs w:val="52"/>
        </w:rPr>
      </w:pPr>
      <w:r>
        <w:rPr>
          <w:rFonts w:ascii="宋体" w:hAnsi="宋体" w:cs="宋体" w:hint="eastAsia"/>
          <w:b/>
          <w:bCs/>
          <w:color w:val="000000"/>
          <w:kern w:val="24"/>
          <w:sz w:val="52"/>
          <w:szCs w:val="52"/>
        </w:rPr>
        <w:t>江苏恒泰新能源有限公司</w:t>
      </w:r>
    </w:p>
    <w:p w:rsidR="009A0978" w:rsidRDefault="009A0978">
      <w:pPr>
        <w:jc w:val="center"/>
        <w:rPr>
          <w:rFonts w:ascii="宋体"/>
          <w:b/>
          <w:bCs/>
          <w:sz w:val="44"/>
          <w:szCs w:val="44"/>
        </w:rPr>
      </w:pPr>
    </w:p>
    <w:p w:rsidR="009A0978" w:rsidRDefault="009A0978">
      <w:pPr>
        <w:jc w:val="center"/>
        <w:rPr>
          <w:rFonts w:ascii="宋体"/>
          <w:b/>
          <w:bCs/>
          <w:sz w:val="44"/>
          <w:szCs w:val="44"/>
        </w:rPr>
      </w:pPr>
    </w:p>
    <w:p w:rsidR="009A0978" w:rsidRDefault="009A0978">
      <w:pPr>
        <w:jc w:val="center"/>
        <w:rPr>
          <w:rFonts w:ascii="宋体"/>
          <w:b/>
          <w:bCs/>
          <w:sz w:val="44"/>
          <w:szCs w:val="44"/>
        </w:rPr>
      </w:pPr>
    </w:p>
    <w:p w:rsidR="009A0978" w:rsidRDefault="009A0978">
      <w:pPr>
        <w:jc w:val="center"/>
        <w:rPr>
          <w:rFonts w:ascii="宋体"/>
          <w:b/>
          <w:bCs/>
          <w:sz w:val="44"/>
          <w:szCs w:val="44"/>
        </w:rPr>
      </w:pPr>
    </w:p>
    <w:p w:rsidR="009A0978" w:rsidRDefault="009A0978">
      <w:pPr>
        <w:jc w:val="center"/>
        <w:rPr>
          <w:rFonts w:ascii="宋体"/>
          <w:b/>
          <w:bCs/>
          <w:sz w:val="44"/>
          <w:szCs w:val="44"/>
        </w:rPr>
      </w:pPr>
    </w:p>
    <w:p w:rsidR="009A0978" w:rsidRDefault="009A0978">
      <w:pPr>
        <w:spacing w:before="120" w:line="240" w:lineRule="atLeast"/>
        <w:rPr>
          <w:b/>
          <w:bCs/>
          <w:sz w:val="48"/>
          <w:szCs w:val="48"/>
        </w:rPr>
      </w:pPr>
    </w:p>
    <w:p w:rsidR="009A0978" w:rsidRDefault="009A0978">
      <w:pPr>
        <w:rPr>
          <w:rFonts w:ascii="宋体"/>
          <w:b/>
          <w:bCs/>
          <w:sz w:val="44"/>
          <w:szCs w:val="44"/>
        </w:rPr>
      </w:pPr>
    </w:p>
    <w:p w:rsidR="009A0978" w:rsidRDefault="009A0978">
      <w:pPr>
        <w:jc w:val="center"/>
        <w:rPr>
          <w:b/>
          <w:bCs/>
          <w:sz w:val="36"/>
          <w:szCs w:val="36"/>
        </w:rPr>
      </w:pPr>
    </w:p>
    <w:p w:rsidR="009A0978" w:rsidRDefault="009A0978">
      <w:pPr>
        <w:jc w:val="center"/>
        <w:rPr>
          <w:b/>
          <w:bCs/>
          <w:sz w:val="36"/>
          <w:szCs w:val="36"/>
        </w:rPr>
      </w:pPr>
    </w:p>
    <w:p w:rsidR="009A0978" w:rsidRDefault="009A0978">
      <w:pPr>
        <w:jc w:val="center"/>
        <w:rPr>
          <w:b/>
          <w:bCs/>
          <w:sz w:val="36"/>
          <w:szCs w:val="36"/>
        </w:rPr>
      </w:pPr>
    </w:p>
    <w:p w:rsidR="009A0978" w:rsidRPr="00273A04" w:rsidRDefault="009A0978" w:rsidP="0026670D">
      <w:pPr>
        <w:ind w:firstLineChars="245" w:firstLine="31680"/>
        <w:rPr>
          <w:b/>
          <w:bCs/>
          <w:color w:val="000000"/>
          <w:sz w:val="36"/>
          <w:szCs w:val="36"/>
        </w:rPr>
      </w:pPr>
      <w:bookmarkStart w:id="0" w:name="_GoBack"/>
      <w:r w:rsidRPr="00273A04">
        <w:rPr>
          <w:rFonts w:cs="宋体" w:hint="eastAsia"/>
          <w:b/>
          <w:bCs/>
          <w:color w:val="000000"/>
          <w:sz w:val="36"/>
          <w:szCs w:val="36"/>
        </w:rPr>
        <w:t>恒泰公司锅炉管件</w:t>
      </w:r>
      <w:r w:rsidRPr="00273A04">
        <w:rPr>
          <w:b/>
          <w:bCs/>
          <w:color w:val="000000"/>
          <w:sz w:val="36"/>
          <w:szCs w:val="36"/>
        </w:rPr>
        <w:t>(</w:t>
      </w:r>
      <w:r w:rsidRPr="00273A04">
        <w:rPr>
          <w:rFonts w:cs="宋体" w:hint="eastAsia"/>
          <w:b/>
          <w:bCs/>
          <w:color w:val="000000"/>
          <w:sz w:val="36"/>
          <w:szCs w:val="36"/>
        </w:rPr>
        <w:t>水冷壁管、吊挂管等</w:t>
      </w:r>
      <w:r w:rsidRPr="00273A04">
        <w:rPr>
          <w:b/>
          <w:bCs/>
          <w:color w:val="000000"/>
          <w:sz w:val="36"/>
          <w:szCs w:val="36"/>
        </w:rPr>
        <w:t>)</w:t>
      </w:r>
    </w:p>
    <w:p w:rsidR="009A0978" w:rsidRDefault="009A0978" w:rsidP="00E4189C">
      <w:pPr>
        <w:ind w:firstLineChars="795" w:firstLine="31680"/>
        <w:rPr>
          <w:rFonts w:ascii="宋体"/>
          <w:sz w:val="28"/>
          <w:szCs w:val="28"/>
        </w:rPr>
      </w:pPr>
      <w:r>
        <w:rPr>
          <w:rFonts w:cs="宋体" w:hint="eastAsia"/>
          <w:b/>
          <w:bCs/>
          <w:sz w:val="36"/>
          <w:szCs w:val="36"/>
        </w:rPr>
        <w:t>更换技术要求</w:t>
      </w:r>
    </w:p>
    <w:p w:rsidR="009A0978" w:rsidRDefault="009A0978">
      <w:pPr>
        <w:jc w:val="center"/>
        <w:rPr>
          <w:rFonts w:ascii="宋体"/>
          <w:sz w:val="28"/>
          <w:szCs w:val="28"/>
        </w:rPr>
      </w:pPr>
    </w:p>
    <w:bookmarkEnd w:id="0"/>
    <w:p w:rsidR="009A0978" w:rsidRDefault="009A0978">
      <w:pPr>
        <w:rPr>
          <w:rFonts w:ascii="宋体"/>
          <w:sz w:val="28"/>
          <w:szCs w:val="28"/>
        </w:rPr>
      </w:pPr>
    </w:p>
    <w:p w:rsidR="009A0978" w:rsidRDefault="009A0978">
      <w:pPr>
        <w:spacing w:line="360" w:lineRule="auto"/>
        <w:rPr>
          <w:rFonts w:ascii="宋体"/>
          <w:sz w:val="32"/>
          <w:szCs w:val="32"/>
        </w:rPr>
      </w:pPr>
    </w:p>
    <w:p w:rsidR="009A0978" w:rsidRDefault="009A0978" w:rsidP="00E4189C">
      <w:pPr>
        <w:spacing w:line="360" w:lineRule="auto"/>
        <w:ind w:firstLineChars="700" w:firstLine="31680"/>
        <w:rPr>
          <w:sz w:val="11"/>
          <w:szCs w:val="11"/>
        </w:rPr>
      </w:pPr>
    </w:p>
    <w:p w:rsidR="009A0978" w:rsidRDefault="009A0978">
      <w:pPr>
        <w:spacing w:before="120" w:line="240" w:lineRule="atLeast"/>
        <w:jc w:val="center"/>
        <w:rPr>
          <w:sz w:val="28"/>
          <w:szCs w:val="28"/>
        </w:rPr>
      </w:pPr>
    </w:p>
    <w:p w:rsidR="009A0978" w:rsidRDefault="009A0978"/>
    <w:p w:rsidR="009A0978" w:rsidRDefault="009A0978"/>
    <w:p w:rsidR="009A0978" w:rsidRDefault="009A0978"/>
    <w:p w:rsidR="009A0978" w:rsidRDefault="009A0978"/>
    <w:p w:rsidR="009A0978" w:rsidRDefault="009A0978"/>
    <w:p w:rsidR="009A0978" w:rsidRDefault="009A0978"/>
    <w:p w:rsidR="009A0978" w:rsidRDefault="009A0978"/>
    <w:p w:rsidR="009A0978" w:rsidRDefault="009A0978">
      <w:pPr>
        <w:pStyle w:val="Heading1"/>
        <w:rPr>
          <w:sz w:val="28"/>
          <w:szCs w:val="28"/>
        </w:rPr>
      </w:pPr>
      <w:bookmarkStart w:id="1" w:name="_Toc273862865"/>
      <w:bookmarkStart w:id="2" w:name="_Toc273863152"/>
      <w:bookmarkStart w:id="3" w:name="_Toc273862803"/>
      <w:r>
        <w:rPr>
          <w:rFonts w:cs="宋体" w:hint="eastAsia"/>
          <w:sz w:val="28"/>
          <w:szCs w:val="28"/>
        </w:rPr>
        <w:t>一、总则</w:t>
      </w:r>
      <w:bookmarkEnd w:id="1"/>
      <w:bookmarkEnd w:id="2"/>
      <w:bookmarkEnd w:id="3"/>
    </w:p>
    <w:p w:rsidR="009A0978" w:rsidRDefault="009A0978" w:rsidP="00E4189C">
      <w:pPr>
        <w:spacing w:line="360" w:lineRule="auto"/>
        <w:ind w:firstLineChars="150" w:firstLine="3168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cs="宋体" w:hint="eastAsia"/>
          <w:sz w:val="28"/>
          <w:szCs w:val="28"/>
        </w:rPr>
        <w:t>、</w:t>
      </w:r>
      <w:r w:rsidRPr="00273A04">
        <w:rPr>
          <w:rFonts w:cs="宋体" w:hint="eastAsia"/>
          <w:color w:val="000000"/>
          <w:sz w:val="28"/>
          <w:szCs w:val="28"/>
        </w:rPr>
        <w:t>锅炉管件（水冷壁管、吊挂管等）</w:t>
      </w:r>
      <w:r>
        <w:rPr>
          <w:rFonts w:cs="宋体" w:hint="eastAsia"/>
          <w:sz w:val="28"/>
          <w:szCs w:val="28"/>
        </w:rPr>
        <w:t>焊接需满足规范标准要求，保证更换管件的质量和可靠性，从而保证锅炉的安全运行和使用寿命。</w:t>
      </w:r>
    </w:p>
    <w:p w:rsidR="009A0978" w:rsidRDefault="009A0978" w:rsidP="00E4189C">
      <w:pPr>
        <w:spacing w:line="360" w:lineRule="auto"/>
        <w:ind w:firstLineChars="150" w:firstLine="3168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cs="宋体" w:hint="eastAsia"/>
          <w:sz w:val="28"/>
          <w:szCs w:val="28"/>
        </w:rPr>
        <w:t>、本技术规范书提出的是最低限度的技术要求，并未规定所有的技术要求和适用的标准，投标方对国家有关安全、环保等强制性标准，必须满足其要求。</w:t>
      </w:r>
    </w:p>
    <w:p w:rsidR="009A0978" w:rsidRDefault="009A0978" w:rsidP="00E4189C">
      <w:pPr>
        <w:spacing w:line="360" w:lineRule="auto"/>
        <w:ind w:firstLineChars="200" w:firstLine="3168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cs="宋体" w:hint="eastAsia"/>
          <w:sz w:val="28"/>
          <w:szCs w:val="28"/>
        </w:rPr>
        <w:t>、</w:t>
      </w:r>
      <w:r w:rsidRPr="00273A04">
        <w:rPr>
          <w:rFonts w:cs="宋体" w:hint="eastAsia"/>
          <w:color w:val="000000"/>
          <w:sz w:val="28"/>
          <w:szCs w:val="28"/>
        </w:rPr>
        <w:t>投标方执行本技术规范书所列标准，有矛盾时，按较严格标准执行。投标方</w:t>
      </w:r>
      <w:r>
        <w:rPr>
          <w:rFonts w:cs="宋体" w:hint="eastAsia"/>
          <w:sz w:val="28"/>
          <w:szCs w:val="28"/>
        </w:rPr>
        <w:t>在实施过程中所涉及的各项规程、规范和标准必须遵循现行最新版本的标准。</w:t>
      </w:r>
    </w:p>
    <w:p w:rsidR="009A0978" w:rsidRDefault="009A0978">
      <w:pPr>
        <w:spacing w:line="360" w:lineRule="auto"/>
        <w:rPr>
          <w:b/>
          <w:bCs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t>二、施工内容</w:t>
      </w:r>
    </w:p>
    <w:p w:rsidR="009A0978" w:rsidRPr="00273A04" w:rsidRDefault="009A0978" w:rsidP="00E4189C">
      <w:pPr>
        <w:ind w:firstLineChars="150" w:firstLine="31680"/>
        <w:rPr>
          <w:color w:val="000000"/>
          <w:sz w:val="28"/>
          <w:szCs w:val="28"/>
        </w:rPr>
      </w:pPr>
      <w:r w:rsidRPr="00273A04">
        <w:rPr>
          <w:rFonts w:cs="宋体" w:hint="eastAsia"/>
          <w:color w:val="000000"/>
          <w:sz w:val="28"/>
          <w:szCs w:val="28"/>
        </w:rPr>
        <w:t>招标方现场检查标注的需要更换管件要整体焊接</w:t>
      </w:r>
      <w:r w:rsidRPr="00273A04">
        <w:rPr>
          <w:color w:val="000000"/>
          <w:sz w:val="28"/>
          <w:szCs w:val="28"/>
        </w:rPr>
        <w:t>,</w:t>
      </w:r>
      <w:r>
        <w:rPr>
          <w:rFonts w:cs="宋体" w:hint="eastAsia"/>
          <w:color w:val="000000"/>
          <w:sz w:val="28"/>
          <w:szCs w:val="28"/>
        </w:rPr>
        <w:t>投标方</w:t>
      </w:r>
      <w:r w:rsidRPr="00273A04">
        <w:rPr>
          <w:rFonts w:cs="宋体" w:hint="eastAsia"/>
          <w:color w:val="000000"/>
          <w:sz w:val="28"/>
          <w:szCs w:val="28"/>
        </w:rPr>
        <w:t>必须在招标方规定的时间内完工，不得影响招标方正常运行。</w:t>
      </w:r>
    </w:p>
    <w:p w:rsidR="009A0978" w:rsidRDefault="009A0978">
      <w:r>
        <w:rPr>
          <w:rFonts w:ascii="Arial" w:hAnsi="Arial" w:cs="宋体" w:hint="eastAsia"/>
          <w:b/>
          <w:bCs/>
          <w:color w:val="333333"/>
          <w:sz w:val="28"/>
          <w:szCs w:val="28"/>
          <w:shd w:val="clear" w:color="auto" w:fill="FFFFFF"/>
        </w:rPr>
        <w:t>三、安全要求</w:t>
      </w:r>
    </w:p>
    <w:p w:rsidR="009A0978" w:rsidRDefault="009A0978" w:rsidP="00E4189C">
      <w:pPr>
        <w:spacing w:line="360" w:lineRule="auto"/>
        <w:ind w:firstLineChars="100" w:firstLine="3168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cs="宋体" w:hint="eastAsia"/>
          <w:sz w:val="28"/>
          <w:szCs w:val="28"/>
        </w:rPr>
        <w:t>焊工操作人员，必须持合法有效的高压焊工操作证件上岗。</w:t>
      </w:r>
    </w:p>
    <w:p w:rsidR="009A0978" w:rsidRDefault="009A0978" w:rsidP="00E4189C">
      <w:pPr>
        <w:spacing w:line="360" w:lineRule="auto"/>
        <w:ind w:firstLineChars="100" w:firstLine="31680"/>
        <w:jc w:val="left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</w:t>
      </w:r>
      <w:r w:rsidRPr="00273A04">
        <w:rPr>
          <w:rFonts w:ascii="宋体" w:cs="宋体"/>
          <w:color w:val="000000"/>
          <w:sz w:val="28"/>
          <w:szCs w:val="28"/>
        </w:rPr>
        <w:t>.</w:t>
      </w:r>
      <w:r w:rsidRPr="00273A04">
        <w:rPr>
          <w:rFonts w:cs="宋体" w:hint="eastAsia"/>
          <w:color w:val="000000"/>
          <w:sz w:val="28"/>
          <w:szCs w:val="28"/>
        </w:rPr>
        <w:t>投标方</w:t>
      </w:r>
      <w:r>
        <w:rPr>
          <w:rFonts w:ascii="宋体" w:hAnsi="宋体" w:cs="宋体" w:hint="eastAsia"/>
          <w:sz w:val="28"/>
          <w:szCs w:val="28"/>
        </w:rPr>
        <w:t>必须按国家或行业相关规范规程和本技术规范进行施工。</w:t>
      </w:r>
    </w:p>
    <w:p w:rsidR="009A0978" w:rsidRDefault="009A0978" w:rsidP="00E4189C">
      <w:pPr>
        <w:ind w:firstLineChars="100" w:firstLine="3168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cs="宋体" w:hint="eastAsia"/>
          <w:sz w:val="28"/>
          <w:szCs w:val="28"/>
        </w:rPr>
        <w:t>更换过程中，必须严格按照安全作业规程进行操作，确保工作环境的安全和施工人员的人身安全。</w:t>
      </w:r>
    </w:p>
    <w:p w:rsidR="009A0978" w:rsidRDefault="009A0978" w:rsidP="00E4189C">
      <w:pPr>
        <w:ind w:firstLineChars="100" w:firstLine="3168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rFonts w:cs="宋体" w:hint="eastAsia"/>
          <w:sz w:val="28"/>
          <w:szCs w:val="28"/>
        </w:rPr>
        <w:t>进入炉膛的电气设备绝缘良好，触电和漏电保护可靠。</w:t>
      </w:r>
    </w:p>
    <w:p w:rsidR="009A0978" w:rsidRDefault="009A0978" w:rsidP="00E4189C">
      <w:pPr>
        <w:ind w:firstLineChars="100" w:firstLine="31680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rFonts w:cs="宋体" w:hint="eastAsia"/>
          <w:sz w:val="28"/>
          <w:szCs w:val="28"/>
        </w:rPr>
        <w:t>炉膛内应有充足的照明，所有进入炉膛的电源线应架空，电压符合安全要求。</w:t>
      </w:r>
    </w:p>
    <w:p w:rsidR="009A0978" w:rsidRDefault="009A0978" w:rsidP="00E4189C">
      <w:pPr>
        <w:ind w:firstLineChars="100" w:firstLine="31680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rFonts w:cs="宋体" w:hint="eastAsia"/>
          <w:sz w:val="28"/>
          <w:szCs w:val="28"/>
        </w:rPr>
        <w:t>该作业为有限空间作业，作业人员需严格遵守作业规程，作业空间外部安排专人监护。</w:t>
      </w:r>
    </w:p>
    <w:p w:rsidR="009A0978" w:rsidRDefault="009A0978" w:rsidP="00E4189C">
      <w:pPr>
        <w:ind w:firstLineChars="100" w:firstLine="31680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rFonts w:cs="宋体" w:hint="eastAsia"/>
          <w:sz w:val="28"/>
          <w:szCs w:val="28"/>
        </w:rPr>
        <w:t>在安装过程中必要的劳保措施包括安全帽、防护眼镜、手套和安</w:t>
      </w:r>
      <w:r w:rsidRPr="00273A04">
        <w:rPr>
          <w:rFonts w:cs="宋体" w:hint="eastAsia"/>
          <w:color w:val="000000"/>
          <w:sz w:val="28"/>
          <w:szCs w:val="28"/>
        </w:rPr>
        <w:t>全靴。</w:t>
      </w:r>
      <w:r w:rsidRPr="00273A04">
        <w:rPr>
          <w:rFonts w:ascii="宋体" w:hAnsi="宋体" w:cs="宋体" w:hint="eastAsia"/>
          <w:color w:val="000000"/>
          <w:sz w:val="28"/>
          <w:szCs w:val="28"/>
        </w:rPr>
        <w:t>在安装过程中必要的劳保措施包括安全帽、防护眼镜、手套和</w:t>
      </w:r>
      <w:r>
        <w:rPr>
          <w:rFonts w:ascii="宋体" w:hAnsi="宋体" w:cs="宋体" w:hint="eastAsia"/>
          <w:sz w:val="28"/>
          <w:szCs w:val="28"/>
        </w:rPr>
        <w:t>安全靴。</w:t>
      </w:r>
    </w:p>
    <w:p w:rsidR="009A0978" w:rsidRDefault="009A0978">
      <w:pPr>
        <w:rPr>
          <w:sz w:val="28"/>
          <w:szCs w:val="28"/>
        </w:rPr>
      </w:pPr>
    </w:p>
    <w:p w:rsidR="009A0978" w:rsidRDefault="009A0978">
      <w:pPr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宋体" w:hint="eastAsia"/>
          <w:b/>
          <w:bCs/>
          <w:color w:val="333333"/>
          <w:sz w:val="28"/>
          <w:szCs w:val="28"/>
          <w:shd w:val="clear" w:color="auto" w:fill="FFFFFF"/>
        </w:rPr>
        <w:t>四、材料要求</w:t>
      </w:r>
    </w:p>
    <w:p w:rsidR="009A0978" w:rsidRDefault="009A0978" w:rsidP="00E4189C">
      <w:pPr>
        <w:ind w:firstLineChars="100" w:firstLine="31680"/>
        <w:rPr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1. </w:t>
      </w:r>
      <w:r>
        <w:rPr>
          <w:rFonts w:ascii="Arial" w:hAnsi="Arial" w:cs="宋体" w:hint="eastAsia"/>
          <w:sz w:val="28"/>
          <w:szCs w:val="28"/>
          <w:shd w:val="clear" w:color="auto" w:fill="FFFFFF"/>
        </w:rPr>
        <w:t>更换管材、</w:t>
      </w:r>
      <w:r>
        <w:rPr>
          <w:rFonts w:ascii="Arial" w:hAnsi="Arial" w:cs="宋体" w:hint="eastAsia"/>
          <w:color w:val="333333"/>
          <w:sz w:val="28"/>
          <w:szCs w:val="28"/>
          <w:shd w:val="clear" w:color="auto" w:fill="FFFFFF"/>
        </w:rPr>
        <w:t>脚手架搭建</w:t>
      </w:r>
      <w:r>
        <w:rPr>
          <w:rFonts w:ascii="Arial" w:hAnsi="Arial" w:cs="宋体" w:hint="eastAsia"/>
          <w:sz w:val="28"/>
          <w:szCs w:val="28"/>
          <w:shd w:val="clear" w:color="auto" w:fill="FFFFFF"/>
        </w:rPr>
        <w:t>由招标方</w:t>
      </w:r>
      <w:r>
        <w:rPr>
          <w:rFonts w:ascii="Arial" w:hAnsi="Arial" w:cs="宋体" w:hint="eastAsia"/>
          <w:color w:val="333333"/>
          <w:sz w:val="28"/>
          <w:szCs w:val="28"/>
          <w:shd w:val="clear" w:color="auto" w:fill="FFFFFF"/>
        </w:rPr>
        <w:t>提供，相应的</w:t>
      </w:r>
      <w:r>
        <w:rPr>
          <w:rFonts w:ascii="Arial" w:hAnsi="Arial" w:cs="宋体" w:hint="eastAsia"/>
          <w:sz w:val="28"/>
          <w:szCs w:val="28"/>
          <w:shd w:val="clear" w:color="auto" w:fill="FFFFFF"/>
        </w:rPr>
        <w:t>辅材由投标方</w:t>
      </w:r>
      <w:r>
        <w:rPr>
          <w:rFonts w:ascii="Arial" w:hAnsi="Arial" w:cs="宋体" w:hint="eastAsia"/>
          <w:color w:val="333333"/>
          <w:sz w:val="28"/>
          <w:szCs w:val="28"/>
          <w:shd w:val="clear" w:color="auto" w:fill="FFFFFF"/>
        </w:rPr>
        <w:t>提供</w:t>
      </w:r>
      <w:r>
        <w:rPr>
          <w:rFonts w:ascii="Arial" w:hAnsi="Arial" w:cs="宋体" w:hint="eastAsia"/>
          <w:sz w:val="28"/>
          <w:szCs w:val="28"/>
          <w:shd w:val="clear" w:color="auto" w:fill="FFFFFF"/>
        </w:rPr>
        <w:t>，</w:t>
      </w:r>
      <w:r>
        <w:rPr>
          <w:rFonts w:cs="宋体" w:hint="eastAsia"/>
          <w:sz w:val="28"/>
          <w:szCs w:val="28"/>
        </w:rPr>
        <w:t>招标方锅炉管件（水冷壁管、吊挂管等）材质</w:t>
      </w:r>
      <w:r>
        <w:rPr>
          <w:sz w:val="28"/>
          <w:szCs w:val="28"/>
        </w:rPr>
        <w:t>20G</w:t>
      </w:r>
      <w:r>
        <w:rPr>
          <w:rFonts w:cs="宋体" w:hint="eastAsia"/>
          <w:sz w:val="28"/>
          <w:szCs w:val="28"/>
        </w:rPr>
        <w:t>，投标方必须使用对应相匹配融合的焊条焊接并</w:t>
      </w:r>
      <w:r>
        <w:rPr>
          <w:rFonts w:ascii="Arial" w:hAnsi="Arial" w:cs="宋体" w:hint="eastAsia"/>
          <w:sz w:val="28"/>
          <w:szCs w:val="28"/>
          <w:shd w:val="clear" w:color="auto" w:fill="FFFFFF"/>
        </w:rPr>
        <w:t>符合国家标准</w:t>
      </w:r>
      <w:r>
        <w:rPr>
          <w:rFonts w:ascii="Arial" w:hAnsi="Arial" w:cs="宋体" w:hint="eastAsia"/>
          <w:color w:val="333333"/>
          <w:sz w:val="28"/>
          <w:szCs w:val="28"/>
          <w:shd w:val="clear" w:color="auto" w:fill="FFFFFF"/>
        </w:rPr>
        <w:t>。</w:t>
      </w:r>
    </w:p>
    <w:p w:rsidR="009A0978" w:rsidRDefault="009A0978" w:rsidP="00E4189C">
      <w:pPr>
        <w:pStyle w:val="NormalWeb"/>
        <w:widowControl/>
        <w:shd w:val="clear" w:color="auto" w:fill="FFFFFF"/>
        <w:spacing w:before="120" w:beforeAutospacing="0" w:after="120" w:afterAutospacing="0" w:line="480" w:lineRule="atLeast"/>
        <w:ind w:firstLineChars="100" w:firstLine="3168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2. </w:t>
      </w:r>
      <w:r>
        <w:rPr>
          <w:rFonts w:ascii="Arial" w:hAnsi="Arial" w:cs="宋体" w:hint="eastAsia"/>
          <w:color w:val="333333"/>
          <w:sz w:val="28"/>
          <w:szCs w:val="28"/>
          <w:shd w:val="clear" w:color="auto" w:fill="FFFFFF"/>
        </w:rPr>
        <w:t>招标方提供管材的尺寸必须与原管相同，以保证更换后的管材能够在锅炉内正确连接。</w:t>
      </w:r>
    </w:p>
    <w:p w:rsidR="009A0978" w:rsidRDefault="009A0978">
      <w:pPr>
        <w:pStyle w:val="Heading2"/>
        <w:widowControl/>
        <w:shd w:val="clear" w:color="auto" w:fill="FFFFFF"/>
        <w:spacing w:before="390" w:beforeAutospacing="0" w:after="15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hint="eastAsia"/>
          <w:color w:val="333333"/>
          <w:sz w:val="28"/>
          <w:szCs w:val="28"/>
          <w:shd w:val="clear" w:color="auto" w:fill="FFFFFF"/>
        </w:rPr>
        <w:t>五、操作要求</w:t>
      </w:r>
    </w:p>
    <w:p w:rsidR="009A0978" w:rsidRPr="00273A04" w:rsidRDefault="009A0978" w:rsidP="00E4189C">
      <w:pPr>
        <w:ind w:firstLineChars="100" w:firstLine="31680"/>
        <w:rPr>
          <w:color w:val="000000"/>
          <w:sz w:val="28"/>
          <w:szCs w:val="28"/>
        </w:rPr>
      </w:pPr>
      <w:r w:rsidRPr="00273A0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1. </w:t>
      </w:r>
      <w:r w:rsidRPr="00273A04">
        <w:rPr>
          <w:rFonts w:cs="宋体" w:hint="eastAsia"/>
          <w:color w:val="000000"/>
          <w:sz w:val="28"/>
          <w:szCs w:val="28"/>
        </w:rPr>
        <w:t>在更换管件前，招标方先停炉，并对相应的阀门进行关闭，确保能供</w:t>
      </w:r>
      <w:r w:rsidRPr="00273A04">
        <w:rPr>
          <w:rFonts w:ascii="Arial" w:hAnsi="Arial" w:cs="宋体" w:hint="eastAsia"/>
          <w:color w:val="000000"/>
          <w:sz w:val="28"/>
          <w:szCs w:val="28"/>
          <w:shd w:val="clear" w:color="auto" w:fill="FFFFFF"/>
        </w:rPr>
        <w:t>投标方</w:t>
      </w:r>
      <w:r w:rsidRPr="00273A04">
        <w:rPr>
          <w:rFonts w:cs="宋体" w:hint="eastAsia"/>
          <w:color w:val="000000"/>
          <w:sz w:val="28"/>
          <w:szCs w:val="28"/>
        </w:rPr>
        <w:t>操作条件。</w:t>
      </w:r>
    </w:p>
    <w:p w:rsidR="009A0978" w:rsidRPr="00273A04" w:rsidRDefault="009A0978" w:rsidP="00E4189C">
      <w:pPr>
        <w:pStyle w:val="NormalWeb"/>
        <w:widowControl/>
        <w:shd w:val="clear" w:color="auto" w:fill="FFFFFF"/>
        <w:spacing w:before="120" w:beforeAutospacing="0" w:after="120" w:afterAutospacing="0" w:line="480" w:lineRule="atLeast"/>
        <w:ind w:firstLineChars="100" w:firstLine="31680"/>
        <w:rPr>
          <w:rFonts w:ascii="Arial" w:hAnsi="Arial" w:cs="Arial"/>
          <w:color w:val="000000"/>
          <w:sz w:val="28"/>
          <w:szCs w:val="28"/>
        </w:rPr>
      </w:pPr>
      <w:r w:rsidRPr="00273A04">
        <w:rPr>
          <w:rFonts w:ascii="Arial" w:hAnsi="Arial" w:cs="Arial"/>
          <w:color w:val="000000"/>
          <w:sz w:val="28"/>
          <w:szCs w:val="28"/>
          <w:shd w:val="clear" w:color="auto" w:fill="FFFFFF"/>
        </w:rPr>
        <w:t>2</w:t>
      </w:r>
      <w:r w:rsidRPr="00273A04">
        <w:rPr>
          <w:rFonts w:ascii="Arial" w:hAnsi="Arial" w:cs="宋体" w:hint="eastAsia"/>
          <w:color w:val="000000"/>
          <w:sz w:val="28"/>
          <w:szCs w:val="28"/>
          <w:shd w:val="clear" w:color="auto" w:fill="FFFFFF"/>
        </w:rPr>
        <w:t>、投标方在更换前，必须对要更换的管材进行清洗和检查，确保更换前的平整度和密封性。</w:t>
      </w:r>
    </w:p>
    <w:p w:rsidR="009A0978" w:rsidRPr="00273A04" w:rsidRDefault="009A0978" w:rsidP="00E4189C">
      <w:pPr>
        <w:ind w:firstLineChars="50" w:firstLine="3168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273A0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3. </w:t>
      </w:r>
      <w:r w:rsidRPr="00273A04">
        <w:rPr>
          <w:rFonts w:ascii="Arial" w:hAnsi="Arial" w:cs="宋体" w:hint="eastAsia"/>
          <w:color w:val="000000"/>
          <w:sz w:val="28"/>
          <w:szCs w:val="28"/>
          <w:shd w:val="clear" w:color="auto" w:fill="FFFFFF"/>
        </w:rPr>
        <w:t>更换时，原管材切割后将管材切口进行磨平，以便于更换后的管材正确连接。</w:t>
      </w:r>
    </w:p>
    <w:p w:rsidR="009A0978" w:rsidRPr="00273A04" w:rsidRDefault="009A0978" w:rsidP="00E4189C">
      <w:pPr>
        <w:ind w:firstLineChars="50" w:firstLine="31680"/>
        <w:rPr>
          <w:rFonts w:ascii="宋体"/>
          <w:b/>
          <w:bCs/>
          <w:color w:val="000000"/>
          <w:sz w:val="28"/>
          <w:szCs w:val="28"/>
        </w:rPr>
      </w:pPr>
      <w:r w:rsidRPr="00273A04">
        <w:rPr>
          <w:color w:val="000000"/>
          <w:sz w:val="28"/>
          <w:szCs w:val="28"/>
        </w:rPr>
        <w:t>4.</w:t>
      </w:r>
      <w:r w:rsidRPr="00273A04">
        <w:rPr>
          <w:rFonts w:cs="宋体" w:hint="eastAsia"/>
          <w:color w:val="000000"/>
          <w:sz w:val="28"/>
          <w:szCs w:val="28"/>
        </w:rPr>
        <w:t>更换后，招标方进行试压，确保更换后的短管与管道的连接牢固。如因焊接工艺原因影响设备正常运行，投标方需承担相应的经济损失。</w:t>
      </w:r>
    </w:p>
    <w:p w:rsidR="009A0978" w:rsidRPr="00273A04" w:rsidRDefault="009A0978">
      <w:pPr>
        <w:pStyle w:val="NormalWeb"/>
        <w:widowControl/>
        <w:spacing w:line="390" w:lineRule="atLeast"/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宋体" w:hint="eastAsia"/>
          <w:b/>
          <w:bCs/>
          <w:color w:val="333333"/>
          <w:sz w:val="28"/>
          <w:szCs w:val="28"/>
          <w:shd w:val="clear" w:color="auto" w:fill="FFFFFF"/>
        </w:rPr>
        <w:t>六、</w:t>
      </w:r>
      <w:r w:rsidRPr="00273A04">
        <w:rPr>
          <w:rFonts w:ascii="Arial" w:hAnsi="Arial" w:cs="宋体" w:hint="eastAsia"/>
          <w:b/>
          <w:bCs/>
          <w:color w:val="333333"/>
          <w:sz w:val="28"/>
          <w:szCs w:val="28"/>
          <w:shd w:val="clear" w:color="auto" w:fill="FFFFFF"/>
        </w:rPr>
        <w:t>锅炉水冷壁的焊接工艺</w:t>
      </w:r>
    </w:p>
    <w:p w:rsidR="009A0978" w:rsidRDefault="009A0978" w:rsidP="00E4189C">
      <w:pPr>
        <w:ind w:firstLineChars="100" w:firstLine="31680"/>
        <w:rPr>
          <w:rFonts w:ascii="Arial" w:hAnsi="Arial" w:cs="Arial"/>
          <w:color w:val="2C3E50"/>
          <w:kern w:val="0"/>
          <w:sz w:val="28"/>
          <w:szCs w:val="28"/>
        </w:rPr>
      </w:pPr>
      <w:r w:rsidRPr="00273A04">
        <w:rPr>
          <w:rFonts w:ascii="Arial" w:hAnsi="Arial" w:cs="Arial"/>
          <w:color w:val="2C3E50"/>
          <w:kern w:val="0"/>
          <w:sz w:val="28"/>
          <w:szCs w:val="28"/>
        </w:rPr>
        <w:t>1.</w:t>
      </w:r>
      <w:r w:rsidRPr="00273A04">
        <w:rPr>
          <w:rFonts w:ascii="Arial" w:hAnsi="Arial" w:cs="宋体" w:hint="eastAsia"/>
          <w:color w:val="2C3E50"/>
          <w:kern w:val="0"/>
          <w:sz w:val="28"/>
          <w:szCs w:val="28"/>
        </w:rPr>
        <w:t>水冷壁管的焊接需采用</w:t>
      </w:r>
      <w:r w:rsidRPr="00273A04">
        <w:rPr>
          <w:rFonts w:ascii="MS Mincho" w:eastAsia="MS Mincho" w:hAnsi="MS Mincho"/>
          <w:color w:val="2C3E50"/>
          <w:kern w:val="0"/>
          <w:sz w:val="28"/>
          <w:szCs w:val="28"/>
        </w:rPr>
        <w:t>‌</w:t>
      </w:r>
      <w:r w:rsidRPr="00273A04">
        <w:rPr>
          <w:rFonts w:ascii="宋体" w:hAnsi="宋体" w:cs="宋体" w:hint="eastAsia"/>
          <w:color w:val="2C3E50"/>
          <w:kern w:val="0"/>
          <w:sz w:val="28"/>
          <w:szCs w:val="28"/>
        </w:rPr>
        <w:t>全氩弧焊，焊接坡口角度为</w:t>
      </w:r>
      <w:r w:rsidRPr="00273A04">
        <w:rPr>
          <w:rFonts w:ascii="Arial" w:hAnsi="Arial" w:cs="Arial"/>
          <w:color w:val="2C3E50"/>
          <w:kern w:val="0"/>
          <w:sz w:val="28"/>
          <w:szCs w:val="28"/>
        </w:rPr>
        <w:t>25°-30°</w:t>
      </w:r>
      <w:r w:rsidRPr="00273A04">
        <w:rPr>
          <w:rFonts w:ascii="Arial" w:hAnsi="Arial" w:cs="宋体" w:hint="eastAsia"/>
          <w:color w:val="2C3E50"/>
          <w:kern w:val="0"/>
          <w:sz w:val="28"/>
          <w:szCs w:val="28"/>
        </w:rPr>
        <w:t>，对口间隙为</w:t>
      </w:r>
      <w:r w:rsidRPr="00273A04">
        <w:rPr>
          <w:rFonts w:ascii="Arial" w:hAnsi="Arial" w:cs="Arial"/>
          <w:color w:val="2C3E50"/>
          <w:kern w:val="0"/>
          <w:sz w:val="28"/>
          <w:szCs w:val="28"/>
        </w:rPr>
        <w:t>2.5-3mm</w:t>
      </w:r>
      <w:r w:rsidRPr="00273A04">
        <w:rPr>
          <w:rFonts w:ascii="Arial" w:hAnsi="Arial" w:cs="宋体" w:hint="eastAsia"/>
          <w:color w:val="2C3E50"/>
          <w:kern w:val="0"/>
          <w:sz w:val="28"/>
          <w:szCs w:val="28"/>
        </w:rPr>
        <w:t>。管端至少有</w:t>
      </w:r>
      <w:r w:rsidRPr="00273A04">
        <w:rPr>
          <w:rFonts w:ascii="Arial" w:hAnsi="Arial" w:cs="Arial"/>
          <w:color w:val="2C3E50"/>
          <w:kern w:val="0"/>
          <w:sz w:val="28"/>
          <w:szCs w:val="28"/>
        </w:rPr>
        <w:t>20-30mm</w:t>
      </w:r>
      <w:r w:rsidRPr="00273A04">
        <w:rPr>
          <w:rFonts w:ascii="Arial" w:hAnsi="Arial" w:cs="宋体" w:hint="eastAsia"/>
          <w:color w:val="2C3E50"/>
          <w:kern w:val="0"/>
          <w:sz w:val="28"/>
          <w:szCs w:val="28"/>
        </w:rPr>
        <w:t>长打磨光亮。锅炉管子为</w:t>
      </w:r>
      <w:r w:rsidRPr="00273A04">
        <w:rPr>
          <w:rFonts w:ascii="Arial" w:hAnsi="Arial" w:cs="Arial"/>
          <w:color w:val="2C3E50"/>
          <w:kern w:val="0"/>
          <w:sz w:val="28"/>
          <w:szCs w:val="28"/>
        </w:rPr>
        <w:t>V</w:t>
      </w:r>
      <w:r w:rsidRPr="00273A04">
        <w:rPr>
          <w:rFonts w:ascii="Arial" w:hAnsi="Arial" w:cs="宋体" w:hint="eastAsia"/>
          <w:color w:val="2C3E50"/>
          <w:kern w:val="0"/>
          <w:sz w:val="28"/>
          <w:szCs w:val="28"/>
        </w:rPr>
        <w:t>型坡口，单侧为</w:t>
      </w:r>
      <w:r w:rsidRPr="00273A04">
        <w:rPr>
          <w:rFonts w:ascii="Arial" w:hAnsi="Arial" w:cs="Arial"/>
          <w:color w:val="2C3E50"/>
          <w:kern w:val="0"/>
          <w:sz w:val="28"/>
          <w:szCs w:val="28"/>
        </w:rPr>
        <w:t>30°-35°</w:t>
      </w:r>
      <w:r w:rsidRPr="00273A04">
        <w:rPr>
          <w:rFonts w:ascii="Arial" w:hAnsi="Arial" w:cs="宋体" w:hint="eastAsia"/>
          <w:color w:val="2C3E50"/>
          <w:kern w:val="0"/>
          <w:sz w:val="28"/>
          <w:szCs w:val="28"/>
        </w:rPr>
        <w:t>，对口时要根据焊接方法不同留有</w:t>
      </w:r>
      <w:r w:rsidRPr="00273A04">
        <w:rPr>
          <w:rFonts w:ascii="Arial" w:hAnsi="Arial" w:cs="Arial"/>
          <w:color w:val="2C3E50"/>
          <w:kern w:val="0"/>
          <w:sz w:val="28"/>
          <w:szCs w:val="28"/>
        </w:rPr>
        <w:t>1-2mm</w:t>
      </w:r>
      <w:r w:rsidRPr="00273A04">
        <w:rPr>
          <w:rFonts w:ascii="Arial" w:hAnsi="Arial" w:cs="宋体" w:hint="eastAsia"/>
          <w:color w:val="2C3E50"/>
          <w:kern w:val="0"/>
          <w:sz w:val="28"/>
          <w:szCs w:val="28"/>
        </w:rPr>
        <w:t>的钝边与</w:t>
      </w:r>
      <w:r w:rsidRPr="00273A04">
        <w:rPr>
          <w:rFonts w:ascii="Arial" w:hAnsi="Arial" w:cs="Arial"/>
          <w:color w:val="2C3E50"/>
          <w:kern w:val="0"/>
          <w:sz w:val="28"/>
          <w:szCs w:val="28"/>
        </w:rPr>
        <w:t>1-3mm</w:t>
      </w:r>
      <w:r w:rsidRPr="00273A04">
        <w:rPr>
          <w:rFonts w:ascii="Arial" w:hAnsi="Arial" w:cs="宋体" w:hint="eastAsia"/>
          <w:color w:val="2C3E50"/>
          <w:kern w:val="0"/>
          <w:sz w:val="28"/>
          <w:szCs w:val="28"/>
        </w:rPr>
        <w:t>的间隙。管子外壁错口值不得超过管子壁厚的</w:t>
      </w:r>
      <w:r w:rsidRPr="00273A04">
        <w:rPr>
          <w:rFonts w:ascii="Arial" w:hAnsi="Arial" w:cs="Arial"/>
          <w:color w:val="2C3E50"/>
          <w:kern w:val="0"/>
          <w:sz w:val="28"/>
          <w:szCs w:val="28"/>
        </w:rPr>
        <w:t>10%</w:t>
      </w:r>
      <w:r w:rsidRPr="00273A04">
        <w:rPr>
          <w:rFonts w:ascii="Arial" w:hAnsi="Arial" w:cs="宋体" w:hint="eastAsia"/>
          <w:color w:val="2C3E50"/>
          <w:kern w:val="0"/>
          <w:sz w:val="28"/>
          <w:szCs w:val="28"/>
        </w:rPr>
        <w:t>，不超过</w:t>
      </w:r>
      <w:r w:rsidRPr="00273A04">
        <w:rPr>
          <w:rFonts w:ascii="Arial" w:hAnsi="Arial" w:cs="Arial"/>
          <w:color w:val="2C3E50"/>
          <w:kern w:val="0"/>
          <w:sz w:val="28"/>
          <w:szCs w:val="28"/>
        </w:rPr>
        <w:t>1mm</w:t>
      </w:r>
      <w:r w:rsidRPr="00273A04">
        <w:rPr>
          <w:rFonts w:ascii="Arial" w:hAnsi="Arial" w:cs="宋体" w:hint="eastAsia"/>
          <w:color w:val="2C3E50"/>
          <w:kern w:val="0"/>
          <w:sz w:val="28"/>
          <w:szCs w:val="28"/>
        </w:rPr>
        <w:t>。</w:t>
      </w:r>
    </w:p>
    <w:p w:rsidR="009A0978" w:rsidRDefault="009A0978" w:rsidP="00E4189C">
      <w:pPr>
        <w:ind w:firstLineChars="100" w:firstLine="31680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cs="宋体" w:hint="eastAsia"/>
          <w:sz w:val="28"/>
          <w:szCs w:val="28"/>
        </w:rPr>
        <w:t>水冷壁鳍片焊接无开裂，补焊焊缝应平整密封，无气孔，无咬边</w:t>
      </w:r>
      <w:r>
        <w:rPr>
          <w:rFonts w:cs="宋体" w:hint="eastAsia"/>
        </w:rPr>
        <w:t>。</w:t>
      </w:r>
      <w:r>
        <w:rPr>
          <w:rFonts w:cs="宋体" w:hint="eastAsia"/>
          <w:sz w:val="28"/>
          <w:szCs w:val="28"/>
        </w:rPr>
        <w:t>鳍片焊接采取两面满焊，鳍片拼缝焊缝应保持平整和密封，水冷壁鳍片拼缝，鳍片裂纹补焊须采用同钢种焊条。</w:t>
      </w:r>
    </w:p>
    <w:p w:rsidR="009A0978" w:rsidRPr="00273A04" w:rsidRDefault="009A0978" w:rsidP="00E4189C">
      <w:pPr>
        <w:ind w:firstLineChars="100" w:firstLine="31680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cs="宋体" w:hint="eastAsia"/>
          <w:sz w:val="28"/>
          <w:szCs w:val="28"/>
        </w:rPr>
        <w:t>炉膛内部焊接点处，表面打磨光滑，防止不平处，</w:t>
      </w:r>
      <w:r w:rsidRPr="00273A04">
        <w:rPr>
          <w:rFonts w:cs="宋体" w:hint="eastAsia"/>
          <w:color w:val="000000"/>
          <w:sz w:val="28"/>
          <w:szCs w:val="28"/>
        </w:rPr>
        <w:t>烟气磨损冲刷水冷壁。</w:t>
      </w:r>
    </w:p>
    <w:p w:rsidR="009A0978" w:rsidRPr="00273A04" w:rsidRDefault="009A0978" w:rsidP="00E4189C">
      <w:pPr>
        <w:ind w:firstLineChars="100" w:firstLine="31680"/>
        <w:rPr>
          <w:color w:val="000000"/>
          <w:sz w:val="28"/>
          <w:szCs w:val="28"/>
        </w:rPr>
      </w:pPr>
      <w:r w:rsidRPr="00273A04">
        <w:rPr>
          <w:color w:val="000000"/>
          <w:sz w:val="28"/>
          <w:szCs w:val="28"/>
        </w:rPr>
        <w:t>4.</w:t>
      </w:r>
      <w:r w:rsidRPr="00273A04">
        <w:rPr>
          <w:rFonts w:cs="宋体" w:hint="eastAsia"/>
          <w:color w:val="000000"/>
          <w:sz w:val="28"/>
          <w:szCs w:val="28"/>
        </w:rPr>
        <w:t>施工结束后，根据锅炉验收规程进行验收。</w:t>
      </w:r>
    </w:p>
    <w:p w:rsidR="009A0978" w:rsidRPr="00273A04" w:rsidRDefault="009A0978">
      <w:pPr>
        <w:numPr>
          <w:ilvl w:val="0"/>
          <w:numId w:val="1"/>
        </w:numPr>
        <w:spacing w:line="360" w:lineRule="auto"/>
        <w:outlineLvl w:val="1"/>
        <w:rPr>
          <w:rFonts w:ascii="宋体"/>
          <w:b/>
          <w:bCs/>
          <w:color w:val="000000"/>
          <w:sz w:val="28"/>
          <w:szCs w:val="28"/>
        </w:rPr>
      </w:pPr>
      <w:r w:rsidRPr="00273A04">
        <w:rPr>
          <w:rFonts w:ascii="宋体" w:hAnsi="宋体" w:cs="宋体" w:hint="eastAsia"/>
          <w:b/>
          <w:bCs/>
          <w:color w:val="000000"/>
          <w:sz w:val="28"/>
          <w:szCs w:val="28"/>
        </w:rPr>
        <w:t>质量保证</w:t>
      </w:r>
    </w:p>
    <w:p w:rsidR="009A0978" w:rsidRPr="00273A04" w:rsidRDefault="009A0978" w:rsidP="00E4189C">
      <w:pPr>
        <w:spacing w:line="360" w:lineRule="auto"/>
        <w:ind w:firstLineChars="100" w:firstLine="31680"/>
        <w:rPr>
          <w:rFonts w:ascii="宋体"/>
          <w:color w:val="000000"/>
          <w:sz w:val="28"/>
          <w:szCs w:val="28"/>
        </w:rPr>
      </w:pPr>
      <w:r w:rsidRPr="00273A04">
        <w:rPr>
          <w:rFonts w:ascii="宋体" w:hAnsi="宋体" w:cs="宋体" w:hint="eastAsia"/>
          <w:color w:val="000000"/>
          <w:sz w:val="28"/>
          <w:szCs w:val="28"/>
        </w:rPr>
        <w:t>自更换结束后质保一年，一年内出现任何质量问题均由投标方负责。</w:t>
      </w:r>
    </w:p>
    <w:p w:rsidR="009A0978" w:rsidRDefault="009A0978">
      <w:pPr>
        <w:rPr>
          <w:rFonts w:ascii="宋体"/>
          <w:b/>
          <w:bCs/>
          <w:spacing w:val="2"/>
          <w:sz w:val="28"/>
          <w:szCs w:val="28"/>
        </w:rPr>
      </w:pPr>
      <w:r>
        <w:rPr>
          <w:rFonts w:ascii="宋体" w:hAnsi="宋体" w:cs="宋体" w:hint="eastAsia"/>
          <w:b/>
          <w:bCs/>
          <w:spacing w:val="2"/>
          <w:sz w:val="28"/>
          <w:szCs w:val="28"/>
        </w:rPr>
        <w:t>八、环境卫生</w:t>
      </w:r>
    </w:p>
    <w:p w:rsidR="009A0978" w:rsidRDefault="009A0978" w:rsidP="00E4189C">
      <w:pPr>
        <w:ind w:firstLineChars="100" w:firstLine="31680"/>
        <w:rPr>
          <w:rFonts w:ascii="宋体"/>
          <w:spacing w:val="2"/>
          <w:sz w:val="28"/>
          <w:szCs w:val="28"/>
        </w:rPr>
      </w:pPr>
      <w:r>
        <w:rPr>
          <w:rFonts w:ascii="宋体" w:hAnsi="宋体" w:cs="宋体"/>
          <w:spacing w:val="2"/>
          <w:sz w:val="28"/>
          <w:szCs w:val="28"/>
        </w:rPr>
        <w:t>1.</w:t>
      </w:r>
      <w:r>
        <w:rPr>
          <w:rFonts w:ascii="宋体" w:hAnsi="宋体" w:cs="宋体" w:hint="eastAsia"/>
          <w:spacing w:val="2"/>
          <w:sz w:val="28"/>
          <w:szCs w:val="28"/>
        </w:rPr>
        <w:t>当日施工结束后保持现场设备整洁、工器具按照规定摆放整齐，所有带电设备应当切断电源。气罐阀必须关闭，无漏气。</w:t>
      </w:r>
    </w:p>
    <w:p w:rsidR="009A0978" w:rsidRPr="00273A04" w:rsidRDefault="009A0978" w:rsidP="00E4189C">
      <w:pPr>
        <w:ind w:firstLineChars="100" w:firstLine="31680"/>
        <w:rPr>
          <w:rFonts w:ascii="宋体"/>
          <w:color w:val="000000"/>
          <w:spacing w:val="2"/>
          <w:sz w:val="28"/>
          <w:szCs w:val="28"/>
        </w:rPr>
      </w:pPr>
      <w:r>
        <w:rPr>
          <w:rFonts w:ascii="宋体" w:hAnsi="宋体" w:cs="宋体"/>
          <w:spacing w:val="2"/>
          <w:sz w:val="28"/>
          <w:szCs w:val="28"/>
        </w:rPr>
        <w:t>2.</w:t>
      </w:r>
      <w:r>
        <w:rPr>
          <w:rFonts w:ascii="宋体" w:hAnsi="宋体" w:cs="宋体" w:hint="eastAsia"/>
          <w:spacing w:val="2"/>
          <w:sz w:val="28"/>
          <w:szCs w:val="28"/>
        </w:rPr>
        <w:t>全部工作结束验收合格后，</w:t>
      </w:r>
      <w:r w:rsidRPr="00273A04">
        <w:rPr>
          <w:rFonts w:ascii="宋体" w:hAnsi="宋体" w:cs="宋体" w:hint="eastAsia"/>
          <w:color w:val="000000"/>
          <w:spacing w:val="2"/>
          <w:sz w:val="28"/>
          <w:szCs w:val="28"/>
        </w:rPr>
        <w:t>投标方负责将现场清理干净，现场设备等均应恢复正常完好。</w:t>
      </w:r>
    </w:p>
    <w:p w:rsidR="009A0978" w:rsidRPr="00273A04" w:rsidRDefault="009A0978">
      <w:pPr>
        <w:rPr>
          <w:rFonts w:ascii="宋体"/>
          <w:b/>
          <w:bCs/>
          <w:color w:val="000000"/>
          <w:spacing w:val="2"/>
          <w:sz w:val="28"/>
          <w:szCs w:val="28"/>
        </w:rPr>
      </w:pPr>
      <w:r w:rsidRPr="00273A04">
        <w:rPr>
          <w:rFonts w:ascii="宋体" w:hAnsi="宋体" w:cs="宋体" w:hint="eastAsia"/>
          <w:b/>
          <w:bCs/>
          <w:color w:val="000000"/>
          <w:spacing w:val="2"/>
          <w:sz w:val="28"/>
          <w:szCs w:val="28"/>
        </w:rPr>
        <w:t>九、罚责</w:t>
      </w:r>
    </w:p>
    <w:p w:rsidR="009A0978" w:rsidRPr="00273A04" w:rsidRDefault="009A0978" w:rsidP="00E4189C">
      <w:pPr>
        <w:ind w:firstLineChars="100" w:firstLine="31680"/>
        <w:rPr>
          <w:rFonts w:ascii="宋体"/>
          <w:color w:val="000000"/>
          <w:spacing w:val="2"/>
          <w:sz w:val="28"/>
          <w:szCs w:val="28"/>
        </w:rPr>
      </w:pPr>
      <w:r w:rsidRPr="00273A04">
        <w:rPr>
          <w:rFonts w:ascii="宋体" w:hAnsi="宋体" w:cs="宋体"/>
          <w:color w:val="000000"/>
          <w:spacing w:val="2"/>
          <w:sz w:val="28"/>
          <w:szCs w:val="28"/>
        </w:rPr>
        <w:t>1.</w:t>
      </w:r>
      <w:r>
        <w:rPr>
          <w:rFonts w:ascii="宋体" w:hAnsi="宋体" w:cs="宋体" w:hint="eastAsia"/>
          <w:color w:val="000000"/>
          <w:spacing w:val="2"/>
          <w:sz w:val="28"/>
          <w:szCs w:val="28"/>
        </w:rPr>
        <w:t>投</w:t>
      </w:r>
      <w:r w:rsidRPr="00273A04">
        <w:rPr>
          <w:rFonts w:ascii="宋体" w:hAnsi="宋体" w:cs="宋体" w:hint="eastAsia"/>
          <w:color w:val="000000"/>
          <w:spacing w:val="2"/>
          <w:sz w:val="28"/>
          <w:szCs w:val="28"/>
        </w:rPr>
        <w:t>标方在招标方规定的</w:t>
      </w:r>
      <w:r w:rsidRPr="00273A04">
        <w:rPr>
          <w:rFonts w:ascii="宋体" w:hAnsi="宋体" w:cs="宋体"/>
          <w:color w:val="000000"/>
          <w:spacing w:val="2"/>
          <w:sz w:val="28"/>
          <w:szCs w:val="28"/>
        </w:rPr>
        <w:t>24</w:t>
      </w:r>
      <w:r w:rsidRPr="00273A04">
        <w:rPr>
          <w:rFonts w:ascii="宋体" w:hAnsi="宋体" w:cs="宋体" w:hint="eastAsia"/>
          <w:color w:val="000000"/>
          <w:spacing w:val="2"/>
          <w:sz w:val="28"/>
          <w:szCs w:val="28"/>
        </w:rPr>
        <w:t>小时内到场，具备施工条件，并在规定时间内完成全部更换任务</w:t>
      </w:r>
      <w:r w:rsidRPr="00273A04">
        <w:rPr>
          <w:rFonts w:ascii="宋体" w:hAnsi="宋体" w:cs="宋体"/>
          <w:color w:val="000000"/>
          <w:spacing w:val="2"/>
          <w:sz w:val="28"/>
          <w:szCs w:val="28"/>
        </w:rPr>
        <w:t>(</w:t>
      </w:r>
      <w:r>
        <w:rPr>
          <w:rFonts w:ascii="宋体" w:hAnsi="宋体" w:cs="宋体" w:hint="eastAsia"/>
          <w:color w:val="000000"/>
          <w:spacing w:val="2"/>
          <w:sz w:val="28"/>
          <w:szCs w:val="28"/>
        </w:rPr>
        <w:t>投</w:t>
      </w:r>
      <w:r w:rsidRPr="00273A04">
        <w:rPr>
          <w:rFonts w:ascii="宋体" w:hAnsi="宋体" w:cs="宋体" w:hint="eastAsia"/>
          <w:color w:val="000000"/>
          <w:spacing w:val="2"/>
          <w:sz w:val="28"/>
          <w:szCs w:val="28"/>
        </w:rPr>
        <w:t>标方无条件满足招标方工作安排，不应抢工增加费用）。</w:t>
      </w:r>
    </w:p>
    <w:p w:rsidR="009A0978" w:rsidRPr="00273A04" w:rsidRDefault="009A0978" w:rsidP="00E4189C">
      <w:pPr>
        <w:ind w:firstLineChars="100" w:firstLine="31680"/>
        <w:rPr>
          <w:rFonts w:ascii="宋体"/>
          <w:color w:val="000000"/>
          <w:spacing w:val="2"/>
          <w:sz w:val="28"/>
          <w:szCs w:val="28"/>
        </w:rPr>
      </w:pPr>
      <w:r w:rsidRPr="00273A04">
        <w:rPr>
          <w:rFonts w:ascii="宋体" w:hAnsi="宋体" w:cs="宋体"/>
          <w:color w:val="000000"/>
          <w:spacing w:val="2"/>
          <w:sz w:val="28"/>
          <w:szCs w:val="28"/>
        </w:rPr>
        <w:t>2.</w:t>
      </w:r>
      <w:r w:rsidRPr="00273A04">
        <w:rPr>
          <w:rFonts w:ascii="宋体" w:hAnsi="宋体" w:cs="宋体" w:hint="eastAsia"/>
          <w:color w:val="000000"/>
          <w:spacing w:val="2"/>
          <w:sz w:val="28"/>
          <w:szCs w:val="28"/>
        </w:rPr>
        <w:t>更换管件验收时候，招标方负责水压试验，试验发现一处漏点需要修复时，第一次</w:t>
      </w:r>
      <w:r>
        <w:rPr>
          <w:rFonts w:ascii="宋体" w:hAnsi="宋体" w:cs="宋体" w:hint="eastAsia"/>
          <w:color w:val="000000"/>
          <w:spacing w:val="2"/>
          <w:sz w:val="28"/>
          <w:szCs w:val="28"/>
        </w:rPr>
        <w:t>投</w:t>
      </w:r>
      <w:r w:rsidRPr="00273A04">
        <w:rPr>
          <w:rFonts w:ascii="宋体" w:hAnsi="宋体" w:cs="宋体" w:hint="eastAsia"/>
          <w:color w:val="000000"/>
          <w:spacing w:val="2"/>
          <w:sz w:val="28"/>
          <w:szCs w:val="28"/>
        </w:rPr>
        <w:t>标方处罚</w:t>
      </w:r>
      <w:r w:rsidRPr="00273A04">
        <w:rPr>
          <w:rFonts w:ascii="宋体" w:hAnsi="宋体" w:cs="宋体"/>
          <w:color w:val="000000"/>
          <w:spacing w:val="2"/>
          <w:sz w:val="28"/>
          <w:szCs w:val="28"/>
        </w:rPr>
        <w:t>500</w:t>
      </w:r>
      <w:r w:rsidRPr="00273A04">
        <w:rPr>
          <w:rFonts w:ascii="宋体" w:hAnsi="宋体" w:cs="宋体" w:hint="eastAsia"/>
          <w:color w:val="000000"/>
          <w:spacing w:val="2"/>
          <w:sz w:val="28"/>
          <w:szCs w:val="28"/>
        </w:rPr>
        <w:t>元，重复出现加倍处罚。</w:t>
      </w:r>
    </w:p>
    <w:p w:rsidR="009A0978" w:rsidRDefault="009A0978" w:rsidP="00E4189C">
      <w:pPr>
        <w:ind w:firstLineChars="100" w:firstLine="31680"/>
        <w:rPr>
          <w:rFonts w:ascii="宋体" w:cs="宋体"/>
          <w:color w:val="000000"/>
          <w:spacing w:val="2"/>
          <w:sz w:val="28"/>
          <w:szCs w:val="28"/>
        </w:rPr>
      </w:pPr>
      <w:r w:rsidRPr="00273A04">
        <w:rPr>
          <w:rFonts w:ascii="宋体" w:hAnsi="宋体" w:cs="宋体"/>
          <w:color w:val="000000"/>
          <w:spacing w:val="2"/>
          <w:sz w:val="28"/>
          <w:szCs w:val="28"/>
        </w:rPr>
        <w:t>3.</w:t>
      </w:r>
      <w:r w:rsidRPr="00273A04">
        <w:rPr>
          <w:rFonts w:ascii="宋体" w:hAnsi="宋体" w:cs="宋体" w:hint="eastAsia"/>
          <w:color w:val="000000"/>
          <w:spacing w:val="2"/>
          <w:sz w:val="28"/>
          <w:szCs w:val="28"/>
        </w:rPr>
        <w:t>因</w:t>
      </w:r>
      <w:r>
        <w:rPr>
          <w:rFonts w:ascii="宋体" w:hAnsi="宋体" w:cs="宋体" w:hint="eastAsia"/>
          <w:color w:val="000000"/>
          <w:spacing w:val="2"/>
          <w:sz w:val="28"/>
          <w:szCs w:val="28"/>
        </w:rPr>
        <w:t>投</w:t>
      </w:r>
      <w:r w:rsidRPr="00273A04">
        <w:rPr>
          <w:rFonts w:ascii="宋体" w:hAnsi="宋体" w:cs="宋体" w:hint="eastAsia"/>
          <w:color w:val="000000"/>
          <w:spacing w:val="2"/>
          <w:sz w:val="28"/>
          <w:szCs w:val="28"/>
        </w:rPr>
        <w:t>标方施工出现问题，造成较大损失，招标方有权终止合同，并保留索取</w:t>
      </w:r>
      <w:r>
        <w:rPr>
          <w:rFonts w:ascii="宋体" w:hAnsi="宋体" w:cs="宋体" w:hint="eastAsia"/>
          <w:color w:val="000000"/>
          <w:spacing w:val="2"/>
          <w:sz w:val="28"/>
          <w:szCs w:val="28"/>
        </w:rPr>
        <w:t>相应</w:t>
      </w:r>
      <w:r w:rsidRPr="00273A04">
        <w:rPr>
          <w:rFonts w:ascii="宋体" w:hAnsi="宋体" w:cs="宋体" w:hint="eastAsia"/>
          <w:color w:val="000000"/>
          <w:spacing w:val="2"/>
          <w:sz w:val="28"/>
          <w:szCs w:val="28"/>
        </w:rPr>
        <w:t>的</w:t>
      </w:r>
      <w:r>
        <w:rPr>
          <w:rFonts w:ascii="宋体" w:hAnsi="宋体" w:cs="宋体" w:hint="eastAsia"/>
          <w:color w:val="000000"/>
          <w:spacing w:val="2"/>
          <w:sz w:val="28"/>
          <w:szCs w:val="28"/>
        </w:rPr>
        <w:t>赔偿</w:t>
      </w:r>
      <w:r w:rsidRPr="00273A04">
        <w:rPr>
          <w:rFonts w:ascii="宋体" w:hAnsi="宋体" w:cs="宋体" w:hint="eastAsia"/>
          <w:color w:val="000000"/>
          <w:spacing w:val="2"/>
          <w:sz w:val="28"/>
          <w:szCs w:val="28"/>
        </w:rPr>
        <w:t>权利。</w:t>
      </w:r>
    </w:p>
    <w:p w:rsidR="009A0978" w:rsidRPr="00E4189C" w:rsidRDefault="009A0978" w:rsidP="00E4189C">
      <w:pPr>
        <w:ind w:firstLineChars="100" w:firstLine="31680"/>
        <w:rPr>
          <w:rFonts w:ascii="宋体"/>
          <w:b/>
          <w:bCs/>
          <w:color w:val="000000"/>
          <w:spacing w:val="2"/>
          <w:sz w:val="28"/>
          <w:szCs w:val="28"/>
        </w:rPr>
      </w:pPr>
      <w:r w:rsidRPr="00E4189C">
        <w:rPr>
          <w:rFonts w:ascii="宋体" w:hAnsi="宋体" w:cs="宋体" w:hint="eastAsia"/>
          <w:b/>
          <w:bCs/>
          <w:color w:val="000000"/>
          <w:spacing w:val="2"/>
          <w:sz w:val="28"/>
          <w:szCs w:val="28"/>
        </w:rPr>
        <w:t>注：以上投标方在招标方完成有效招标后改为中标方。</w:t>
      </w:r>
    </w:p>
    <w:p w:rsidR="009A0978" w:rsidRPr="00273A04" w:rsidRDefault="009A0978">
      <w:pPr>
        <w:rPr>
          <w:color w:val="000000"/>
        </w:rPr>
      </w:pPr>
    </w:p>
    <w:p w:rsidR="009A0978" w:rsidRPr="00273A04" w:rsidRDefault="009A0978">
      <w:pPr>
        <w:rPr>
          <w:color w:val="000000"/>
        </w:rPr>
      </w:pPr>
    </w:p>
    <w:sectPr w:rsidR="009A0978" w:rsidRPr="00273A04" w:rsidSect="00964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昒? 瀡?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CB61E"/>
    <w:multiLevelType w:val="singleLevel"/>
    <w:tmpl w:val="7DFCB61E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WRhM2RkYmEyYzBjMGU4ZDY1YjkxZjIxYWIxNDRjNzcifQ=="/>
    <w:docVar w:name="KSO_WPS_MARK_KEY" w:val="af46d63b-223d-497f-a5ce-335e677c645f"/>
  </w:docVars>
  <w:rsids>
    <w:rsidRoot w:val="00964CCE"/>
    <w:rsid w:val="00020661"/>
    <w:rsid w:val="0026670D"/>
    <w:rsid w:val="00273A04"/>
    <w:rsid w:val="004F58B9"/>
    <w:rsid w:val="00504D49"/>
    <w:rsid w:val="00964CCE"/>
    <w:rsid w:val="00994713"/>
    <w:rsid w:val="009A0978"/>
    <w:rsid w:val="00E4189C"/>
    <w:rsid w:val="00EB3669"/>
    <w:rsid w:val="14DD2EAC"/>
    <w:rsid w:val="314A1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4CCE"/>
    <w:pPr>
      <w:widowControl w:val="0"/>
      <w:jc w:val="both"/>
    </w:pPr>
    <w:rPr>
      <w:rFonts w:ascii="Times New Roman" w:hAnsi="Times New Roman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64CCE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64CCE"/>
    <w:pPr>
      <w:spacing w:beforeAutospacing="1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eastAsia="宋体" w:hAnsi="Cambria" w:cs="Cambria"/>
      <w:b/>
      <w:bCs/>
      <w:sz w:val="32"/>
      <w:szCs w:val="32"/>
    </w:rPr>
  </w:style>
  <w:style w:type="paragraph" w:styleId="NormalWeb">
    <w:name w:val="Normal (Web)"/>
    <w:basedOn w:val="Normal"/>
    <w:uiPriority w:val="99"/>
    <w:rsid w:val="00964CCE"/>
    <w:pPr>
      <w:spacing w:beforeAutospacing="1" w:afterAutospacing="1"/>
      <w:jc w:val="left"/>
    </w:pPr>
    <w:rPr>
      <w:kern w:val="0"/>
      <w:sz w:val="24"/>
      <w:szCs w:val="24"/>
    </w:rPr>
  </w:style>
  <w:style w:type="character" w:styleId="Hyperlink">
    <w:name w:val="Hyperlink"/>
    <w:basedOn w:val="DefaultParagraphFont"/>
    <w:uiPriority w:val="99"/>
    <w:rsid w:val="00964C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5</Pages>
  <Words>235</Words>
  <Characters>1345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黄学军</cp:lastModifiedBy>
  <cp:revision>3</cp:revision>
  <dcterms:created xsi:type="dcterms:W3CDTF">2024-10-08T01:14:00Z</dcterms:created>
  <dcterms:modified xsi:type="dcterms:W3CDTF">2024-10-15T00:04:00Z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ED4FBFB8523545148A5D181B5D56E0D9_12</vt:lpwstr>
  </property>
</Properties>
</file>