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C81B1"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eastAsia="zh-CN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</w:rPr>
        <w:t>射阳县中医院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eastAsia="zh-CN"/>
        </w:rPr>
        <w:t>电子鼻咽喉镜购置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</w:rPr>
        <w:t>调研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eastAsia="zh-CN"/>
        </w:rPr>
        <w:t>报价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951"/>
        <w:gridCol w:w="1244"/>
        <w:gridCol w:w="2131"/>
        <w:gridCol w:w="2131"/>
      </w:tblGrid>
      <w:tr w14:paraId="2C389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</w:trPr>
        <w:tc>
          <w:tcPr>
            <w:tcW w:w="3016" w:type="dxa"/>
            <w:gridSpan w:val="2"/>
            <w:vAlign w:val="center"/>
          </w:tcPr>
          <w:p w14:paraId="670A28A1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7"/>
                <w:szCs w:val="37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7"/>
                <w:szCs w:val="37"/>
                <w:shd w:val="clear" w:fill="FFFFFF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244" w:type="dxa"/>
            <w:vAlign w:val="center"/>
          </w:tcPr>
          <w:p w14:paraId="01DAA242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7"/>
                <w:szCs w:val="37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7"/>
                <w:szCs w:val="37"/>
                <w:shd w:val="clear" w:fill="FFFFFF"/>
                <w:vertAlign w:val="baseline"/>
                <w:lang w:val="en-US" w:eastAsia="zh-CN"/>
              </w:rPr>
              <w:t>数量</w:t>
            </w:r>
          </w:p>
        </w:tc>
        <w:tc>
          <w:tcPr>
            <w:tcW w:w="2131" w:type="dxa"/>
            <w:vAlign w:val="center"/>
          </w:tcPr>
          <w:p w14:paraId="644889A4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7"/>
                <w:szCs w:val="37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7"/>
                <w:szCs w:val="37"/>
                <w:shd w:val="clear" w:fill="FFFFFF"/>
                <w:vertAlign w:val="baseline"/>
                <w:lang w:val="en-US" w:eastAsia="zh-CN"/>
              </w:rPr>
              <w:t>品牌型号</w:t>
            </w:r>
          </w:p>
        </w:tc>
        <w:tc>
          <w:tcPr>
            <w:tcW w:w="2131" w:type="dxa"/>
            <w:vAlign w:val="center"/>
          </w:tcPr>
          <w:p w14:paraId="55B18B69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7"/>
                <w:szCs w:val="37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7"/>
                <w:szCs w:val="37"/>
                <w:shd w:val="clear" w:fill="FFFFFF"/>
                <w:vertAlign w:val="baseline"/>
                <w:lang w:val="en-US" w:eastAsia="zh-CN"/>
              </w:rPr>
              <w:t>价格</w:t>
            </w:r>
          </w:p>
        </w:tc>
      </w:tr>
      <w:tr w14:paraId="04B57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065" w:type="dxa"/>
            <w:vMerge w:val="restart"/>
            <w:vAlign w:val="center"/>
          </w:tcPr>
          <w:p w14:paraId="3FB77FDC">
            <w:pPr>
              <w:jc w:val="center"/>
              <w:rPr>
                <w:rFonts w:hint="eastAsia" w:ascii="微软雅黑" w:hAnsi="微软雅黑" w:eastAsia="仿宋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仿宋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电子鼻咽喉镜系统一套内含</w:t>
            </w:r>
          </w:p>
        </w:tc>
        <w:tc>
          <w:tcPr>
            <w:tcW w:w="1951" w:type="dxa"/>
            <w:vAlign w:val="center"/>
          </w:tcPr>
          <w:p w14:paraId="14B87E22">
            <w:pPr>
              <w:jc w:val="center"/>
              <w:rPr>
                <w:rFonts w:hint="eastAsia" w:ascii="微软雅黑" w:hAnsi="微软雅黑" w:eastAsia="仿宋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44" w:type="dxa"/>
            <w:vAlign w:val="center"/>
          </w:tcPr>
          <w:p w14:paraId="5E21D091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131" w:type="dxa"/>
            <w:vAlign w:val="center"/>
          </w:tcPr>
          <w:p w14:paraId="1F4AC579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24F33F31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758EA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065" w:type="dxa"/>
            <w:vMerge w:val="continue"/>
            <w:tcBorders/>
            <w:vAlign w:val="center"/>
          </w:tcPr>
          <w:p w14:paraId="5C0CCDA8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51" w:type="dxa"/>
            <w:vAlign w:val="center"/>
          </w:tcPr>
          <w:p w14:paraId="51C44C3F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44" w:type="dxa"/>
            <w:vAlign w:val="center"/>
          </w:tcPr>
          <w:p w14:paraId="6D83F5D8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131" w:type="dxa"/>
            <w:vAlign w:val="center"/>
          </w:tcPr>
          <w:p w14:paraId="59B70E3D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4270C79B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7F11A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065" w:type="dxa"/>
            <w:vMerge w:val="continue"/>
            <w:tcBorders/>
            <w:vAlign w:val="center"/>
          </w:tcPr>
          <w:p w14:paraId="5AA7DA4D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51" w:type="dxa"/>
            <w:vAlign w:val="center"/>
          </w:tcPr>
          <w:p w14:paraId="0A7BD772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44" w:type="dxa"/>
            <w:vAlign w:val="center"/>
          </w:tcPr>
          <w:p w14:paraId="12DB026F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131" w:type="dxa"/>
            <w:vAlign w:val="center"/>
          </w:tcPr>
          <w:p w14:paraId="052A17C8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0706C3F4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34055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065" w:type="dxa"/>
            <w:vMerge w:val="continue"/>
            <w:tcBorders/>
            <w:vAlign w:val="center"/>
          </w:tcPr>
          <w:p w14:paraId="2C55795C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51" w:type="dxa"/>
            <w:vAlign w:val="center"/>
          </w:tcPr>
          <w:p w14:paraId="3234FCAC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44" w:type="dxa"/>
            <w:vAlign w:val="center"/>
          </w:tcPr>
          <w:p w14:paraId="46AECBDE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131" w:type="dxa"/>
            <w:vAlign w:val="center"/>
          </w:tcPr>
          <w:p w14:paraId="6D909586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51BE10A9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7F8BC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065" w:type="dxa"/>
            <w:vMerge w:val="continue"/>
            <w:tcBorders/>
            <w:vAlign w:val="center"/>
          </w:tcPr>
          <w:p w14:paraId="7BFCC3A4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51" w:type="dxa"/>
            <w:vAlign w:val="center"/>
          </w:tcPr>
          <w:p w14:paraId="218EEF32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44" w:type="dxa"/>
            <w:vAlign w:val="center"/>
          </w:tcPr>
          <w:p w14:paraId="6FF558BD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5F8DE2FD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5967D452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64FC1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065" w:type="dxa"/>
            <w:vMerge w:val="continue"/>
            <w:tcBorders/>
            <w:vAlign w:val="center"/>
          </w:tcPr>
          <w:p w14:paraId="16B4074A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51" w:type="dxa"/>
            <w:vAlign w:val="center"/>
          </w:tcPr>
          <w:p w14:paraId="5D36BC2B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44" w:type="dxa"/>
            <w:vAlign w:val="center"/>
          </w:tcPr>
          <w:p w14:paraId="4A27AF7B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7BB0A201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38C877A7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217CB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</w:trPr>
        <w:tc>
          <w:tcPr>
            <w:tcW w:w="8522" w:type="dxa"/>
            <w:gridSpan w:val="5"/>
            <w:vAlign w:val="center"/>
          </w:tcPr>
          <w:p w14:paraId="16E0B027">
            <w:pPr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报价合计（大写）</w:t>
            </w:r>
          </w:p>
        </w:tc>
      </w:tr>
    </w:tbl>
    <w:p w14:paraId="6767B729">
      <w:pPr>
        <w:jc w:val="both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val="en-US" w:eastAsia="zh-CN"/>
        </w:rPr>
        <w:t>报价人：                       联系方式：</w:t>
      </w:r>
    </w:p>
    <w:p w14:paraId="167A2EE8">
      <w:pPr>
        <w:jc w:val="both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val="en-US" w:eastAsia="zh-CN"/>
        </w:rPr>
        <w:t>报价单位：                   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5652D7"/>
    <w:rsid w:val="205E3D53"/>
    <w:rsid w:val="252E505C"/>
    <w:rsid w:val="2A6134A8"/>
    <w:rsid w:val="37E56590"/>
    <w:rsid w:val="3E672942"/>
    <w:rsid w:val="45B95404"/>
    <w:rsid w:val="48710218"/>
    <w:rsid w:val="506874AB"/>
    <w:rsid w:val="617E1811"/>
    <w:rsid w:val="6C7E141C"/>
    <w:rsid w:val="7904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76</Characters>
  <Lines>0</Lines>
  <Paragraphs>0</Paragraphs>
  <TotalTime>14</TotalTime>
  <ScaleCrop>false</ScaleCrop>
  <LinksUpToDate>false</LinksUpToDate>
  <CharactersWithSpaces>120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2026-06-04T07:50:00Z</dcterms:created>
  <dc:creator>Administrator</dc:creator>
  <cp:lastModifiedBy>.</cp:lastModifiedBy>
  <cp:lastPrinted>2026-08-15T01:48:10Z</cp:lastPrinted>
  <dcterms:modified xsi:type="dcterms:W3CDTF">2026-08-15T01:56:38Z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eyJoZGlkIjoiZTVjMDBkYWEwZDM2NjNmZjBkZGE5YTBiZTUyZmZkMGIiLCJ1c2VySWQiOiI4NzY4MjI4NTEifQ==</vt:lpwstr>
  </property>
  <property fmtid="{D5CDD505-2E9C-101B-9397-08002B2CF9AE}" pid="4" name="ICV">
    <vt:lpwstr>534BFAEEA0924E70BB3F70CC76D1EEA9_12</vt:lpwstr>
  </property>
</Properties>
</file>